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1EC0E" w14:textId="3750C65B" w:rsidR="00F83D12" w:rsidRPr="000363B7" w:rsidRDefault="00F83D12" w:rsidP="00F83D12">
      <w:pPr>
        <w:tabs>
          <w:tab w:val="left" w:pos="1930"/>
        </w:tabs>
        <w:rPr>
          <w:b/>
          <w:bCs/>
        </w:rPr>
      </w:pPr>
    </w:p>
    <w:p w14:paraId="24DDA092" w14:textId="77777777" w:rsidR="00F83D12" w:rsidRDefault="00F83D12" w:rsidP="00F83D12">
      <w:pPr>
        <w:tabs>
          <w:tab w:val="left" w:pos="1930"/>
        </w:tabs>
      </w:pPr>
    </w:p>
    <w:p w14:paraId="0C26A278" w14:textId="78B3F9E9" w:rsidR="00F83D12" w:rsidRPr="001E5445" w:rsidRDefault="00F83D12" w:rsidP="00F83D12">
      <w:pPr>
        <w:tabs>
          <w:tab w:val="left" w:pos="1930"/>
        </w:tabs>
        <w:jc w:val="center"/>
        <w:rPr>
          <w:b/>
          <w:bCs/>
        </w:rPr>
      </w:pPr>
      <w:r w:rsidRPr="001E5445">
        <w:rPr>
          <w:b/>
          <w:bCs/>
        </w:rPr>
        <w:t xml:space="preserve">De LCE </w:t>
      </w:r>
      <w:proofErr w:type="gramStart"/>
      <w:r w:rsidRPr="001E5445">
        <w:rPr>
          <w:b/>
          <w:bCs/>
        </w:rPr>
        <w:t xml:space="preserve">Distribution  </w:t>
      </w:r>
      <w:proofErr w:type="spellStart"/>
      <w:r w:rsidRPr="001E5445">
        <w:rPr>
          <w:b/>
          <w:bCs/>
        </w:rPr>
        <w:t>Noron</w:t>
      </w:r>
      <w:proofErr w:type="spellEnd"/>
      <w:proofErr w:type="gramEnd"/>
    </w:p>
    <w:p w14:paraId="7C7E2D3C" w14:textId="77777777" w:rsidR="00F83D12" w:rsidRDefault="00F83D12" w:rsidP="00F83D12">
      <w:pPr>
        <w:tabs>
          <w:tab w:val="left" w:pos="1930"/>
        </w:tabs>
      </w:pPr>
    </w:p>
    <w:p w14:paraId="3FAD0425" w14:textId="77777777" w:rsidR="001E5445" w:rsidRDefault="00F83D12" w:rsidP="00F83D12">
      <w:pPr>
        <w:tabs>
          <w:tab w:val="left" w:pos="1930"/>
        </w:tabs>
      </w:pPr>
      <w:proofErr w:type="spellStart"/>
      <w:r>
        <w:t>Noron</w:t>
      </w:r>
      <w:proofErr w:type="spellEnd"/>
      <w:r>
        <w:t xml:space="preserve"> se positionne au cœur de la révolution de l'entraînement cognitif, offrant une expertise inégalée et une approche personnalisée pour transcender les capacités humaines. Forts de trois années d'expérience pionnière, nous réunissons un pôle de spécialistes dans les domaines de la préparation physique, de la vision, du développement et de la réhabilitation des capacités visuelles, cognitives, et motrices, ainsi que du médical.</w:t>
      </w:r>
    </w:p>
    <w:p w14:paraId="4FE229B8" w14:textId="32674ACA" w:rsidR="001E5445" w:rsidRDefault="00F83D12" w:rsidP="00F83D12">
      <w:pPr>
        <w:tabs>
          <w:tab w:val="left" w:pos="1930"/>
        </w:tabs>
      </w:pPr>
      <w:r>
        <w:t xml:space="preserve"> </w:t>
      </w:r>
    </w:p>
    <w:p w14:paraId="363AA142" w14:textId="6D50CD55" w:rsidR="00F83D12" w:rsidRDefault="00F83D12" w:rsidP="00F83D12">
      <w:pPr>
        <w:tabs>
          <w:tab w:val="left" w:pos="1930"/>
        </w:tabs>
      </w:pPr>
      <w:r w:rsidRPr="0090235A">
        <w:t>Notre mission est de démocratiser l'accès à des outils, solutions, et formations de pointe pour une intégration fluide de routines d'entraînement cognitif efficaces et scientifiquement validées.</w:t>
      </w:r>
    </w:p>
    <w:p w14:paraId="0249381F" w14:textId="77777777" w:rsidR="00F83D12" w:rsidRDefault="00F83D12" w:rsidP="00F83D12">
      <w:pPr>
        <w:tabs>
          <w:tab w:val="left" w:pos="1930"/>
        </w:tabs>
      </w:pPr>
    </w:p>
    <w:p w14:paraId="4DFABA41" w14:textId="77777777" w:rsidR="00F83D12" w:rsidRDefault="00F83D12" w:rsidP="00F83D12">
      <w:pPr>
        <w:tabs>
          <w:tab w:val="left" w:pos="1930"/>
        </w:tabs>
      </w:pPr>
      <w:r>
        <w:t xml:space="preserve">Chez </w:t>
      </w:r>
      <w:proofErr w:type="spellStart"/>
      <w:r>
        <w:t>Noron</w:t>
      </w:r>
      <w:proofErr w:type="spellEnd"/>
      <w:r>
        <w:t>, nous sommes déterminés à faire progresser la science de l'entraînement cognitif, proposant des protocoles personnalisés et des situations de référence pour un accompagnement sur mesure. Notre collaboration avec les entités les plus prestigieuses du milieu sportif et notre compréhension profonde des diverses composantes de l'entraînement cognitif nous confèrent une légitimité indiscutable et une reconnaissance internationale.</w:t>
      </w:r>
    </w:p>
    <w:p w14:paraId="26C823E9" w14:textId="77777777" w:rsidR="00F83D12" w:rsidRDefault="00F83D12" w:rsidP="00F83D12">
      <w:pPr>
        <w:tabs>
          <w:tab w:val="left" w:pos="1930"/>
        </w:tabs>
      </w:pPr>
    </w:p>
    <w:p w14:paraId="32BE2447" w14:textId="77777777" w:rsidR="001E5445" w:rsidRDefault="00F83D12" w:rsidP="00F83D12">
      <w:pPr>
        <w:tabs>
          <w:tab w:val="left" w:pos="1930"/>
        </w:tabs>
      </w:pPr>
      <w:r>
        <w:t>La confiance de nos partenaires et leur encouragement pour notre évolution reflètent la conviction en notre compétence et notre contribution significative à l'entraînement cognitif.</w:t>
      </w:r>
    </w:p>
    <w:p w14:paraId="2F840743" w14:textId="56310C9F" w:rsidR="00F83D12" w:rsidRDefault="00F83D12" w:rsidP="00F83D12">
      <w:pPr>
        <w:tabs>
          <w:tab w:val="left" w:pos="1930"/>
        </w:tabs>
      </w:pPr>
      <w:r>
        <w:t xml:space="preserve"> Grâce à une étroite collaboration et un accompagnement privilégié, nous visons non seulement à renforcer nos liens mais aussi à propulser la recherche et l'application pratique de l'entraînement cognitif à des niveaux supérieurs.</w:t>
      </w:r>
    </w:p>
    <w:p w14:paraId="039A4EE8" w14:textId="77777777" w:rsidR="00F83D12" w:rsidRPr="000363B7" w:rsidRDefault="00F83D12" w:rsidP="00F83D12">
      <w:pPr>
        <w:tabs>
          <w:tab w:val="left" w:pos="1930"/>
        </w:tabs>
        <w:rPr>
          <w:b/>
          <w:bCs/>
        </w:rPr>
      </w:pPr>
    </w:p>
    <w:p w14:paraId="32E24C57" w14:textId="77777777" w:rsidR="00F83D12" w:rsidRPr="000363B7" w:rsidRDefault="00F83D12" w:rsidP="00F83D12">
      <w:pPr>
        <w:tabs>
          <w:tab w:val="left" w:pos="1930"/>
        </w:tabs>
        <w:rPr>
          <w:b/>
          <w:bCs/>
        </w:rPr>
      </w:pPr>
      <w:r w:rsidRPr="000363B7">
        <w:rPr>
          <w:b/>
          <w:bCs/>
        </w:rPr>
        <w:t xml:space="preserve">Missions de </w:t>
      </w:r>
      <w:proofErr w:type="spellStart"/>
      <w:r w:rsidRPr="000363B7">
        <w:rPr>
          <w:b/>
          <w:bCs/>
        </w:rPr>
        <w:t>Noron</w:t>
      </w:r>
      <w:proofErr w:type="spellEnd"/>
    </w:p>
    <w:p w14:paraId="2E976346" w14:textId="77777777" w:rsidR="00F83D12" w:rsidRDefault="00F83D12" w:rsidP="00F83D12">
      <w:pPr>
        <w:tabs>
          <w:tab w:val="left" w:pos="1930"/>
        </w:tabs>
      </w:pPr>
    </w:p>
    <w:p w14:paraId="00C83AB7" w14:textId="77777777" w:rsidR="00F83D12" w:rsidRDefault="00F83D12" w:rsidP="00F83D12">
      <w:pPr>
        <w:tabs>
          <w:tab w:val="left" w:pos="1930"/>
        </w:tabs>
      </w:pPr>
      <w:r w:rsidRPr="00F83D12">
        <w:rPr>
          <w:b/>
          <w:bCs/>
        </w:rPr>
        <w:t>Innover et Éduquer</w:t>
      </w:r>
      <w:r>
        <w:t xml:space="preserve"> : Poursuivre la recherche et le développement de solutions d'entraînement cognitif novatrices, en proposant des formations approfondies pour nos utilisateurs, afin de maximiser leur potentiel cognitif et physique.</w:t>
      </w:r>
    </w:p>
    <w:p w14:paraId="1C81407F" w14:textId="77777777" w:rsidR="00F83D12" w:rsidRDefault="00F83D12" w:rsidP="00F83D12">
      <w:pPr>
        <w:tabs>
          <w:tab w:val="left" w:pos="1930"/>
        </w:tabs>
      </w:pPr>
      <w:r w:rsidRPr="00F83D12">
        <w:rPr>
          <w:b/>
          <w:bCs/>
        </w:rPr>
        <w:t>Accompagner avec Excellence</w:t>
      </w:r>
      <w:r>
        <w:t xml:space="preserve"> : Fournir un accompagnement personnalisé et continu à nos partenaires, en assurant une mise en œuvre efficace des routines d'entraînement cognitif adaptées à leurs besoins spécifiques.</w:t>
      </w:r>
    </w:p>
    <w:p w14:paraId="2593FC97" w14:textId="77777777" w:rsidR="00F83D12" w:rsidRDefault="00F83D12" w:rsidP="00F83D12">
      <w:pPr>
        <w:tabs>
          <w:tab w:val="left" w:pos="1930"/>
        </w:tabs>
      </w:pPr>
      <w:r w:rsidRPr="00F83D12">
        <w:rPr>
          <w:b/>
          <w:bCs/>
        </w:rPr>
        <w:t>Contribuer à la Communauté</w:t>
      </w:r>
      <w:r>
        <w:t xml:space="preserve"> : Collaborer étroitement avec les institutions sportives et médicales pour enrichir la compréhension collective de l'entraînement cognitif et partager nos découvertes </w:t>
      </w:r>
      <w:proofErr w:type="gramStart"/>
      <w:r>
        <w:t>pour</w:t>
      </w:r>
      <w:proofErr w:type="gramEnd"/>
      <w:r>
        <w:t xml:space="preserve"> le bénéfice de tous.</w:t>
      </w:r>
    </w:p>
    <w:p w14:paraId="394DF187" w14:textId="77777777" w:rsidR="00F83D12" w:rsidRDefault="00F83D12" w:rsidP="00F83D12">
      <w:pPr>
        <w:tabs>
          <w:tab w:val="left" w:pos="1930"/>
        </w:tabs>
      </w:pPr>
      <w:r w:rsidRPr="00F83D12">
        <w:rPr>
          <w:b/>
          <w:bCs/>
        </w:rPr>
        <w:t>Promouvoir le Progrès</w:t>
      </w:r>
      <w:r>
        <w:t xml:space="preserve"> : Être à l'avant-garde du progrès scientifique dans l'entraînement cognitif, en participant activement à la mise en place d'études et recherches pour valider et améliorer continuellement nos méthodes et outils.</w:t>
      </w:r>
    </w:p>
    <w:p w14:paraId="76261BCC" w14:textId="7E37A0DE" w:rsidR="00F83D12" w:rsidRDefault="00F83D12" w:rsidP="00F83D12">
      <w:pPr>
        <w:tabs>
          <w:tab w:val="left" w:pos="1930"/>
        </w:tabs>
      </w:pPr>
      <w:r w:rsidRPr="00F83D12">
        <w:rPr>
          <w:b/>
          <w:bCs/>
        </w:rPr>
        <w:t xml:space="preserve">Renforcer la Confiance </w:t>
      </w:r>
      <w:r>
        <w:t>: Solidifier la confiance et la reconnaissance dans notre expertise et nos solutions grâce à une qualité irréprochable, une approche scientifique rigoureuse et une ouverture constante à l'innovation.</w:t>
      </w:r>
    </w:p>
    <w:p w14:paraId="69E4EA4E" w14:textId="77777777" w:rsidR="00F83D12" w:rsidRDefault="00F83D12" w:rsidP="00F83D12">
      <w:pPr>
        <w:tabs>
          <w:tab w:val="left" w:pos="1930"/>
        </w:tabs>
      </w:pPr>
    </w:p>
    <w:p w14:paraId="730E0329" w14:textId="77777777" w:rsidR="00F15FEA" w:rsidRPr="00F15FEA" w:rsidRDefault="00F15FEA" w:rsidP="00F83D12">
      <w:pPr>
        <w:tabs>
          <w:tab w:val="left" w:pos="1930"/>
        </w:tabs>
        <w:rPr>
          <w:b/>
          <w:bCs/>
        </w:rPr>
      </w:pPr>
      <w:r w:rsidRPr="00F15FEA">
        <w:rPr>
          <w:b/>
          <w:bCs/>
        </w:rPr>
        <w:t xml:space="preserve">Pourquoi ? </w:t>
      </w:r>
    </w:p>
    <w:p w14:paraId="591B537E" w14:textId="2E685191" w:rsidR="00F83D12" w:rsidRDefault="00F83D12" w:rsidP="00F83D12">
      <w:pPr>
        <w:tabs>
          <w:tab w:val="left" w:pos="1930"/>
        </w:tabs>
      </w:pPr>
      <w:r>
        <w:t xml:space="preserve">Votre proposition de valeur et les missions définies pour </w:t>
      </w:r>
      <w:proofErr w:type="spellStart"/>
      <w:r>
        <w:t>Noron</w:t>
      </w:r>
      <w:proofErr w:type="spellEnd"/>
      <w:r>
        <w:t xml:space="preserve"> sont solidement ancrées dans une compréhension profonde de l'entraînement cognitif et reflètent un engagement sérieux envers l'innovation, l'éducation, et le soutien de vos partenaires et clients. Elles mettent en évidence une transition stratégique de LCE Distribution vers </w:t>
      </w:r>
      <w:proofErr w:type="spellStart"/>
      <w:r>
        <w:t>Noron</w:t>
      </w:r>
      <w:proofErr w:type="spellEnd"/>
      <w:r>
        <w:t>, pas simplement comme un changement de nom, mais comme une évolution vers une entité plus centrée, spécialisée, et influente dans le domaine de l'entraînement cognitif.</w:t>
      </w:r>
    </w:p>
    <w:p w14:paraId="327B4B1C" w14:textId="77777777" w:rsidR="00F15FEA" w:rsidRDefault="00F15FEA" w:rsidP="00F83D12">
      <w:pPr>
        <w:tabs>
          <w:tab w:val="left" w:pos="1930"/>
        </w:tabs>
      </w:pPr>
    </w:p>
    <w:p w14:paraId="15B50974" w14:textId="77777777" w:rsidR="00F15FEA" w:rsidRDefault="00F15FEA" w:rsidP="00F83D12">
      <w:pPr>
        <w:tabs>
          <w:tab w:val="left" w:pos="1930"/>
        </w:tabs>
      </w:pPr>
    </w:p>
    <w:p w14:paraId="5A1541BC" w14:textId="77777777" w:rsidR="00F15FEA" w:rsidRDefault="00F15FEA" w:rsidP="00F83D12">
      <w:pPr>
        <w:tabs>
          <w:tab w:val="left" w:pos="1930"/>
        </w:tabs>
      </w:pPr>
    </w:p>
    <w:p w14:paraId="7E671AE5" w14:textId="77777777" w:rsidR="00F15FEA" w:rsidRDefault="00F15FEA" w:rsidP="00F83D12">
      <w:pPr>
        <w:tabs>
          <w:tab w:val="left" w:pos="1930"/>
        </w:tabs>
      </w:pPr>
    </w:p>
    <w:p w14:paraId="085EE58A" w14:textId="77777777" w:rsidR="00F83D12" w:rsidRDefault="00F83D12" w:rsidP="00F83D12">
      <w:pPr>
        <w:tabs>
          <w:tab w:val="left" w:pos="1930"/>
        </w:tabs>
      </w:pPr>
    </w:p>
    <w:p w14:paraId="3B988DAA" w14:textId="77777777" w:rsidR="00F83D12" w:rsidRPr="000363B7" w:rsidRDefault="00F83D12" w:rsidP="00F83D12">
      <w:pPr>
        <w:tabs>
          <w:tab w:val="left" w:pos="1930"/>
        </w:tabs>
        <w:rPr>
          <w:u w:val="single"/>
        </w:rPr>
      </w:pPr>
      <w:r w:rsidRPr="000363B7">
        <w:rPr>
          <w:u w:val="single"/>
        </w:rPr>
        <w:t>Ce repositionnement souligne plusieurs points forts :</w:t>
      </w:r>
    </w:p>
    <w:p w14:paraId="667F84E1" w14:textId="77777777" w:rsidR="00F83D12" w:rsidRDefault="00F83D12" w:rsidP="00F83D12">
      <w:pPr>
        <w:tabs>
          <w:tab w:val="left" w:pos="1930"/>
        </w:tabs>
      </w:pPr>
    </w:p>
    <w:p w14:paraId="45198893" w14:textId="77777777" w:rsidR="00F83D12" w:rsidRDefault="00F83D12" w:rsidP="00F83D12">
      <w:pPr>
        <w:tabs>
          <w:tab w:val="left" w:pos="1930"/>
        </w:tabs>
      </w:pPr>
      <w:r w:rsidRPr="00F15FEA">
        <w:rPr>
          <w:b/>
          <w:bCs/>
        </w:rPr>
        <w:t>Spécialisation et Expertise</w:t>
      </w:r>
      <w:r>
        <w:t xml:space="preserve"> : La mise en avant d'un pôle de spécialistes couvrant divers aspects de l'entraînement cognitif renforce votre crédibilité et positionne </w:t>
      </w:r>
      <w:proofErr w:type="spellStart"/>
      <w:r>
        <w:t>Noron</w:t>
      </w:r>
      <w:proofErr w:type="spellEnd"/>
      <w:r>
        <w:t xml:space="preserve"> comme une autorité dans ce domaine.</w:t>
      </w:r>
    </w:p>
    <w:p w14:paraId="7F994B43" w14:textId="77777777" w:rsidR="00F83D12" w:rsidRDefault="00F83D12" w:rsidP="00F83D12">
      <w:pPr>
        <w:tabs>
          <w:tab w:val="left" w:pos="1930"/>
        </w:tabs>
      </w:pPr>
      <w:r w:rsidRPr="00F15FEA">
        <w:rPr>
          <w:b/>
          <w:bCs/>
        </w:rPr>
        <w:t>Approche Personnalisée :</w:t>
      </w:r>
      <w:r>
        <w:t xml:space="preserve"> L'accent sur les protocoles personnalisés et l'accompagnement étroit montre un engagement vers la satisfaction et la réussite des clients, ce qui est crucial pour bâtir des relations durables.</w:t>
      </w:r>
    </w:p>
    <w:p w14:paraId="36E93DB4" w14:textId="77777777" w:rsidR="00F83D12" w:rsidRDefault="00F83D12" w:rsidP="00F83D12">
      <w:pPr>
        <w:tabs>
          <w:tab w:val="left" w:pos="1930"/>
        </w:tabs>
      </w:pPr>
      <w:r w:rsidRPr="00F15FEA">
        <w:rPr>
          <w:b/>
          <w:bCs/>
        </w:rPr>
        <w:t>Innovation et Recherche :</w:t>
      </w:r>
      <w:r>
        <w:t xml:space="preserve"> L'engagement envers la recherche scientifique et le développement de nouvelles solutions d'entraînement cognitif souligne une vision orientée vers l'avenir, ce qui est essentiel pour rester compétitif dans un secteur en rapide évolution.</w:t>
      </w:r>
    </w:p>
    <w:p w14:paraId="2CF0FFAE" w14:textId="77777777" w:rsidR="00F83D12" w:rsidRDefault="00F83D12" w:rsidP="00F83D12">
      <w:pPr>
        <w:tabs>
          <w:tab w:val="left" w:pos="1930"/>
        </w:tabs>
      </w:pPr>
      <w:r w:rsidRPr="00F15FEA">
        <w:rPr>
          <w:b/>
          <w:bCs/>
        </w:rPr>
        <w:t>Collaboration et Partenariat :</w:t>
      </w:r>
      <w:r>
        <w:t xml:space="preserve"> La valorisation des partenariats et la reconnaissance obtenue dans le milieu sportif et médical démontrent un réseau solide et une influence significative.</w:t>
      </w:r>
    </w:p>
    <w:p w14:paraId="44B148DA" w14:textId="77777777" w:rsidR="00F15FEA" w:rsidRDefault="00F15FEA" w:rsidP="00F83D12">
      <w:pPr>
        <w:tabs>
          <w:tab w:val="left" w:pos="1930"/>
        </w:tabs>
      </w:pPr>
    </w:p>
    <w:p w14:paraId="348D6F28" w14:textId="77777777" w:rsidR="00F83D12" w:rsidRDefault="00F83D12" w:rsidP="00F83D12">
      <w:pPr>
        <w:tabs>
          <w:tab w:val="left" w:pos="1930"/>
        </w:tabs>
      </w:pPr>
      <w:r>
        <w:t xml:space="preserve">Cependant, pour maximiser l'impact de cette transition et assurer une adoption et une perception positives de la marque </w:t>
      </w:r>
      <w:proofErr w:type="spellStart"/>
      <w:r>
        <w:t>Noron</w:t>
      </w:r>
      <w:proofErr w:type="spellEnd"/>
      <w:r>
        <w:t>, considérez les éléments suivants :</w:t>
      </w:r>
    </w:p>
    <w:p w14:paraId="30EE2D2B" w14:textId="77777777" w:rsidR="00F83D12" w:rsidRDefault="00F83D12" w:rsidP="00F83D12">
      <w:pPr>
        <w:tabs>
          <w:tab w:val="left" w:pos="1930"/>
        </w:tabs>
      </w:pPr>
    </w:p>
    <w:p w14:paraId="111D481B" w14:textId="77777777" w:rsidR="00F15FEA" w:rsidRDefault="00F15FEA" w:rsidP="00F83D12">
      <w:pPr>
        <w:tabs>
          <w:tab w:val="left" w:pos="1930"/>
        </w:tabs>
        <w:rPr>
          <w:b/>
          <w:bCs/>
        </w:rPr>
      </w:pPr>
      <w:r>
        <w:rPr>
          <w:b/>
          <w:bCs/>
        </w:rPr>
        <w:t xml:space="preserve">Mise en </w:t>
      </w:r>
      <w:proofErr w:type="spellStart"/>
      <w:r>
        <w:rPr>
          <w:b/>
          <w:bCs/>
        </w:rPr>
        <w:t>lumiçre</w:t>
      </w:r>
      <w:proofErr w:type="spellEnd"/>
      <w:r>
        <w:rPr>
          <w:b/>
          <w:bCs/>
        </w:rPr>
        <w:t> :</w:t>
      </w:r>
    </w:p>
    <w:p w14:paraId="360B0665" w14:textId="77777777" w:rsidR="00F15FEA" w:rsidRDefault="00F15FEA" w:rsidP="00F83D12">
      <w:pPr>
        <w:tabs>
          <w:tab w:val="left" w:pos="1930"/>
        </w:tabs>
        <w:rPr>
          <w:b/>
          <w:bCs/>
        </w:rPr>
      </w:pPr>
    </w:p>
    <w:p w14:paraId="3C47AA15" w14:textId="2B63FDC4" w:rsidR="00F83D12" w:rsidRDefault="00F83D12" w:rsidP="00F83D12">
      <w:pPr>
        <w:tabs>
          <w:tab w:val="left" w:pos="1930"/>
        </w:tabs>
      </w:pPr>
      <w:r w:rsidRPr="00F15FEA">
        <w:rPr>
          <w:b/>
          <w:bCs/>
        </w:rPr>
        <w:t>Communication Claire</w:t>
      </w:r>
      <w:r>
        <w:t xml:space="preserve"> : Assurez-vous que la communication autour du changement de nom et du repositionnement est claire, cohérente et répétée à travers tous les canaux. Il est vital que vos partenaires, clients et le marché comprennent les raisons du changement et les avantages qu'il apporte.</w:t>
      </w:r>
    </w:p>
    <w:p w14:paraId="2454AAD7" w14:textId="77777777" w:rsidR="00F83D12" w:rsidRDefault="00F83D12" w:rsidP="00F83D12">
      <w:pPr>
        <w:tabs>
          <w:tab w:val="left" w:pos="1930"/>
        </w:tabs>
      </w:pPr>
    </w:p>
    <w:p w14:paraId="5F2AD152" w14:textId="77777777" w:rsidR="00F83D12" w:rsidRDefault="00F83D12" w:rsidP="00F83D12">
      <w:pPr>
        <w:tabs>
          <w:tab w:val="left" w:pos="1930"/>
        </w:tabs>
      </w:pPr>
      <w:r w:rsidRPr="00F15FEA">
        <w:rPr>
          <w:b/>
          <w:bCs/>
        </w:rPr>
        <w:t>Impliquer la Communauté :</w:t>
      </w:r>
      <w:r>
        <w:t xml:space="preserve"> Engagez vos partenaires et clients actuels dans le processus de transition. Leur feedback et leur soutien peuvent non seulement valider votre direction mais aussi encourager l'adhésion et l'enthousiasme autour de la marque </w:t>
      </w:r>
      <w:proofErr w:type="spellStart"/>
      <w:r>
        <w:t>Noron</w:t>
      </w:r>
      <w:proofErr w:type="spellEnd"/>
      <w:r>
        <w:t>.</w:t>
      </w:r>
    </w:p>
    <w:p w14:paraId="08AD211E" w14:textId="77777777" w:rsidR="00F83D12" w:rsidRDefault="00F83D12" w:rsidP="00F83D12">
      <w:pPr>
        <w:tabs>
          <w:tab w:val="left" w:pos="1930"/>
        </w:tabs>
      </w:pPr>
    </w:p>
    <w:p w14:paraId="74DC25B5" w14:textId="77777777" w:rsidR="00F83D12" w:rsidRDefault="00F83D12" w:rsidP="00F83D12">
      <w:pPr>
        <w:tabs>
          <w:tab w:val="left" w:pos="1930"/>
        </w:tabs>
      </w:pPr>
      <w:r w:rsidRPr="00F15FEA">
        <w:rPr>
          <w:b/>
          <w:bCs/>
        </w:rPr>
        <w:t>Valoriser les Témoignages et Études de Cas :</w:t>
      </w:r>
      <w:r>
        <w:t xml:space="preserve"> Utilisez des témoignages et des études de cas pour démontrer l'efficacité et l'impact de vos solutions d'entraînement cognitif. Les histoires de réussite sont puissantes pour convaincre les prospects et renforcer la confiance dans votre marque.</w:t>
      </w:r>
    </w:p>
    <w:p w14:paraId="3C9F783B" w14:textId="77777777" w:rsidR="00F83D12" w:rsidRDefault="00F83D12" w:rsidP="00F83D12">
      <w:pPr>
        <w:tabs>
          <w:tab w:val="left" w:pos="1930"/>
        </w:tabs>
      </w:pPr>
    </w:p>
    <w:p w14:paraId="4CD4436E" w14:textId="77777777" w:rsidR="00F83D12" w:rsidRDefault="00F83D12" w:rsidP="00F83D12">
      <w:pPr>
        <w:tabs>
          <w:tab w:val="left" w:pos="1930"/>
        </w:tabs>
      </w:pPr>
      <w:r w:rsidRPr="00F15FEA">
        <w:rPr>
          <w:b/>
          <w:bCs/>
        </w:rPr>
        <w:t>Formation et Éducation :</w:t>
      </w:r>
      <w:r>
        <w:t xml:space="preserve"> Poursuivez et intensifiez les efforts pour éduquer le marché sur l'importance et les bénéfices de l'entraînement cognitif. Des webinaires, ateliers et publications peuvent aider à établir </w:t>
      </w:r>
      <w:proofErr w:type="spellStart"/>
      <w:r>
        <w:t>Noron</w:t>
      </w:r>
      <w:proofErr w:type="spellEnd"/>
      <w:r>
        <w:t xml:space="preserve"> comme un leader de pensée dans ce domaine.</w:t>
      </w:r>
    </w:p>
    <w:p w14:paraId="062B9E31" w14:textId="77777777" w:rsidR="00F83D12" w:rsidRDefault="00F83D12" w:rsidP="00F83D12">
      <w:pPr>
        <w:tabs>
          <w:tab w:val="left" w:pos="1930"/>
        </w:tabs>
      </w:pPr>
    </w:p>
    <w:p w14:paraId="52607F5D" w14:textId="77777777" w:rsidR="00F83D12" w:rsidRDefault="00F83D12" w:rsidP="00F83D12">
      <w:pPr>
        <w:tabs>
          <w:tab w:val="left" w:pos="1930"/>
        </w:tabs>
      </w:pPr>
      <w:r w:rsidRPr="00F15FEA">
        <w:rPr>
          <w:b/>
          <w:bCs/>
        </w:rPr>
        <w:t>Adaptabilité :</w:t>
      </w:r>
      <w:r>
        <w:t xml:space="preserve"> Soyez prêts à ajuster votre proposition de valeur et vos missions en fonction de l'évolution du marché et des retours de vos partenaires et clients. L'agilité sera essentielle pour naviguer dans un environnement aussi dynamique et compétitif.</w:t>
      </w:r>
    </w:p>
    <w:p w14:paraId="5B02EA26" w14:textId="77777777" w:rsidR="00F83D12" w:rsidRDefault="00F83D12" w:rsidP="00F83D12">
      <w:pPr>
        <w:tabs>
          <w:tab w:val="left" w:pos="1930"/>
        </w:tabs>
      </w:pPr>
    </w:p>
    <w:p w14:paraId="6B2AACD9" w14:textId="07907E5A" w:rsidR="00F15FEA" w:rsidRPr="003476A4" w:rsidRDefault="00F15FEA" w:rsidP="00F83D12">
      <w:pPr>
        <w:tabs>
          <w:tab w:val="left" w:pos="1930"/>
        </w:tabs>
        <w:rPr>
          <w:b/>
          <w:bCs/>
        </w:rPr>
      </w:pPr>
      <w:r w:rsidRPr="00F15FEA">
        <w:rPr>
          <w:b/>
          <w:bCs/>
        </w:rPr>
        <w:t>But :</w:t>
      </w:r>
    </w:p>
    <w:p w14:paraId="563346C6" w14:textId="5F35F053" w:rsidR="00F83D12" w:rsidRDefault="00F83D12" w:rsidP="00F83D12">
      <w:pPr>
        <w:tabs>
          <w:tab w:val="left" w:pos="1930"/>
        </w:tabs>
      </w:pPr>
      <w:proofErr w:type="gramStart"/>
      <w:r>
        <w:t>devenir</w:t>
      </w:r>
      <w:proofErr w:type="gramEnd"/>
      <w:r>
        <w:t xml:space="preserve"> un leader incontesté dans le domaine de l'entraînement cognitif.</w:t>
      </w:r>
    </w:p>
    <w:p w14:paraId="28FFFA84" w14:textId="77777777" w:rsidR="00F83D12" w:rsidRDefault="00F83D12" w:rsidP="00F83D12">
      <w:pPr>
        <w:tabs>
          <w:tab w:val="left" w:pos="1930"/>
        </w:tabs>
      </w:pPr>
    </w:p>
    <w:p w14:paraId="595FC452" w14:textId="77777777" w:rsidR="00F15FEA" w:rsidRDefault="00F15FEA" w:rsidP="00F83D12">
      <w:pPr>
        <w:tabs>
          <w:tab w:val="left" w:pos="1930"/>
        </w:tabs>
        <w:rPr>
          <w:rFonts w:ascii="Segoe UI" w:hAnsi="Segoe UI" w:cs="Segoe UI"/>
          <w:color w:val="0D0D0D"/>
          <w:shd w:val="clear" w:color="auto" w:fill="FFFFFF"/>
        </w:rPr>
      </w:pPr>
    </w:p>
    <w:p w14:paraId="3C946894" w14:textId="77777777" w:rsidR="00F15FEA" w:rsidRDefault="00F15FEA" w:rsidP="00F83D12">
      <w:pPr>
        <w:tabs>
          <w:tab w:val="left" w:pos="1930"/>
        </w:tabs>
        <w:rPr>
          <w:rFonts w:ascii="Segoe UI" w:hAnsi="Segoe UI" w:cs="Segoe UI"/>
          <w:color w:val="0D0D0D"/>
          <w:shd w:val="clear" w:color="auto" w:fill="FFFFFF"/>
        </w:rPr>
      </w:pPr>
    </w:p>
    <w:p w14:paraId="7D10C633" w14:textId="77777777" w:rsidR="003476A4" w:rsidRDefault="003476A4" w:rsidP="00F83D12">
      <w:pPr>
        <w:tabs>
          <w:tab w:val="left" w:pos="1930"/>
        </w:tabs>
      </w:pPr>
    </w:p>
    <w:p w14:paraId="78632E4E" w14:textId="77777777" w:rsidR="003476A4" w:rsidRDefault="003476A4" w:rsidP="00F83D12">
      <w:pPr>
        <w:tabs>
          <w:tab w:val="left" w:pos="1930"/>
        </w:tabs>
      </w:pPr>
    </w:p>
    <w:p w14:paraId="6493EF33" w14:textId="77777777" w:rsidR="00F15FEA" w:rsidRDefault="00F15FEA" w:rsidP="00F83D12">
      <w:pPr>
        <w:tabs>
          <w:tab w:val="left" w:pos="1930"/>
        </w:tabs>
      </w:pPr>
    </w:p>
    <w:p w14:paraId="7BBACAD2" w14:textId="77777777" w:rsidR="00F15FEA" w:rsidRPr="00F15FEA" w:rsidRDefault="00F15FEA" w:rsidP="00F15FEA">
      <w:pPr>
        <w:tabs>
          <w:tab w:val="left" w:pos="1930"/>
        </w:tabs>
        <w:rPr>
          <w:b/>
          <w:bCs/>
        </w:rPr>
      </w:pPr>
      <w:r w:rsidRPr="00F15FEA">
        <w:rPr>
          <w:b/>
          <w:bCs/>
        </w:rPr>
        <w:t>Titre : "</w:t>
      </w:r>
      <w:proofErr w:type="spellStart"/>
      <w:r w:rsidRPr="00F15FEA">
        <w:rPr>
          <w:b/>
          <w:bCs/>
        </w:rPr>
        <w:t>Noron</w:t>
      </w:r>
      <w:proofErr w:type="spellEnd"/>
      <w:r w:rsidRPr="00F15FEA">
        <w:rPr>
          <w:b/>
          <w:bCs/>
        </w:rPr>
        <w:t xml:space="preserve"> : Réinventer l'Avenir à Travers l'Entraînement Cognitif"</w:t>
      </w:r>
    </w:p>
    <w:p w14:paraId="4803D64C" w14:textId="77777777" w:rsidR="00F15FEA" w:rsidRDefault="00F15FEA" w:rsidP="00F15FEA">
      <w:pPr>
        <w:tabs>
          <w:tab w:val="left" w:pos="1930"/>
        </w:tabs>
      </w:pPr>
    </w:p>
    <w:p w14:paraId="66AE2D97" w14:textId="01BA98A5" w:rsidR="00DD40E9" w:rsidRDefault="00F15FEA" w:rsidP="00DD40E9">
      <w:pPr>
        <w:tabs>
          <w:tab w:val="left" w:pos="1930"/>
        </w:tabs>
      </w:pPr>
      <w:r>
        <w:t xml:space="preserve">Notre voyage a commencé en tant que fournisseur de solutions de pointe, </w:t>
      </w:r>
      <w:r w:rsidR="00DD40E9">
        <w:t xml:space="preserve">avant-gardistes, aidant les professionnels de la santé et du sport à atteindre l'excellence. </w:t>
      </w:r>
    </w:p>
    <w:p w14:paraId="43BF8DC1" w14:textId="77777777" w:rsidR="00DD40E9" w:rsidRDefault="00DD40E9" w:rsidP="00DD40E9">
      <w:pPr>
        <w:tabs>
          <w:tab w:val="left" w:pos="1930"/>
        </w:tabs>
      </w:pPr>
    </w:p>
    <w:p w14:paraId="08723005" w14:textId="0D27BEEF" w:rsidR="00DD40E9" w:rsidRDefault="00DD40E9" w:rsidP="00F15FEA">
      <w:pPr>
        <w:tabs>
          <w:tab w:val="left" w:pos="1930"/>
        </w:tabs>
      </w:pPr>
      <w:r>
        <w:t xml:space="preserve">Au fil des années, LCE a observé, appris et grandit. Nous avons découvert que notre véritable appel n'était pas seulement dans la distribution de solutions, mais </w:t>
      </w:r>
      <w:r w:rsidR="008E1EBB">
        <w:t xml:space="preserve">également </w:t>
      </w:r>
      <w:r>
        <w:t>dans</w:t>
      </w:r>
      <w:r w:rsidR="008E1EBB">
        <w:t xml:space="preserve"> l’accompagnement et dans</w:t>
      </w:r>
      <w:r>
        <w:t xml:space="preserve"> la transformation des vies à travers l'entraînement cognitif. </w:t>
      </w:r>
    </w:p>
    <w:p w14:paraId="5D8757C8" w14:textId="77777777" w:rsidR="00DD40E9" w:rsidRDefault="00F15FEA" w:rsidP="00F15FEA">
      <w:pPr>
        <w:tabs>
          <w:tab w:val="left" w:pos="1930"/>
        </w:tabs>
      </w:pPr>
      <w:r>
        <w:t xml:space="preserve">Notre quête de connaissance et notre passion pour le potentiel humain nous ont poussés à aller plus loin, à questionner le statu quo et à repenser notre mission. </w:t>
      </w:r>
    </w:p>
    <w:p w14:paraId="1B3E1172" w14:textId="77777777" w:rsidR="00DD40E9" w:rsidRDefault="00DD40E9" w:rsidP="00F15FEA">
      <w:pPr>
        <w:tabs>
          <w:tab w:val="left" w:pos="1930"/>
        </w:tabs>
      </w:pPr>
    </w:p>
    <w:p w14:paraId="478B6B65" w14:textId="70551A4C" w:rsidR="00DD40E9" w:rsidRDefault="00DD40E9" w:rsidP="00F15FEA">
      <w:pPr>
        <w:tabs>
          <w:tab w:val="left" w:pos="1930"/>
        </w:tabs>
      </w:pPr>
      <w:r>
        <w:t xml:space="preserve">Aujourd'hui, nous sommes fiers d'annoncer que LCE Distribution devient </w:t>
      </w:r>
      <w:proofErr w:type="spellStart"/>
      <w:r w:rsidRPr="0090235A">
        <w:rPr>
          <w:b/>
          <w:bCs/>
        </w:rPr>
        <w:t>Noron</w:t>
      </w:r>
      <w:proofErr w:type="spellEnd"/>
      <w:r>
        <w:t>, marquant le début d'une nouvelle ère dédiée à l'entraînement cognitif</w:t>
      </w:r>
    </w:p>
    <w:p w14:paraId="3601AB61" w14:textId="77777777" w:rsidR="00DD40E9" w:rsidRDefault="00DD40E9" w:rsidP="00DD40E9">
      <w:pPr>
        <w:tabs>
          <w:tab w:val="left" w:pos="1930"/>
        </w:tabs>
      </w:pPr>
    </w:p>
    <w:p w14:paraId="6D7C827C" w14:textId="4B640C52" w:rsidR="00DD40E9" w:rsidRDefault="00DD40E9" w:rsidP="00DD40E9">
      <w:pPr>
        <w:tabs>
          <w:tab w:val="left" w:pos="1930"/>
        </w:tabs>
      </w:pPr>
      <w:r>
        <w:t xml:space="preserve">La transition vers </w:t>
      </w:r>
      <w:proofErr w:type="spellStart"/>
      <w:r w:rsidRPr="0090235A">
        <w:rPr>
          <w:b/>
          <w:bCs/>
        </w:rPr>
        <w:t>Noron</w:t>
      </w:r>
      <w:proofErr w:type="spellEnd"/>
      <w:r>
        <w:t xml:space="preserve"> est le fruit d'une collaboration étroite avec nos partenaires, qui ont reconnu notre expertise et encouragé cette évolution</w:t>
      </w:r>
      <w:r w:rsidR="0090235A">
        <w:t>.</w:t>
      </w:r>
    </w:p>
    <w:p w14:paraId="7484A3C1" w14:textId="2D11F67A" w:rsidR="00DD40E9" w:rsidRDefault="00DD40E9" w:rsidP="00F15FEA">
      <w:pPr>
        <w:tabs>
          <w:tab w:val="left" w:pos="1930"/>
        </w:tabs>
      </w:pPr>
      <w:r>
        <w:t>Cette confiance mutuelle est le socle sur lequel repose notre nouvelle identité. Elle reflète notre volonté commune que l'entraînement cognitif est la clé pour débloquer le plein potentiel de chaque individu.</w:t>
      </w:r>
    </w:p>
    <w:p w14:paraId="25C5472F" w14:textId="77777777" w:rsidR="0090235A" w:rsidRDefault="0090235A" w:rsidP="00F15FEA">
      <w:pPr>
        <w:tabs>
          <w:tab w:val="left" w:pos="1930"/>
        </w:tabs>
      </w:pPr>
    </w:p>
    <w:p w14:paraId="2B7D5696" w14:textId="06600D2D" w:rsidR="0090235A" w:rsidRDefault="0090235A" w:rsidP="00F15FEA">
      <w:pPr>
        <w:tabs>
          <w:tab w:val="left" w:pos="1930"/>
        </w:tabs>
      </w:pPr>
      <w:r w:rsidRPr="0090235A">
        <w:t>Notre mission</w:t>
      </w:r>
      <w:r w:rsidR="007F5DD8">
        <w:t xml:space="preserve"> </w:t>
      </w:r>
      <w:r w:rsidR="008E1EBB">
        <w:t xml:space="preserve">est </w:t>
      </w:r>
      <w:r w:rsidR="007F5DD8">
        <w:t>dor</w:t>
      </w:r>
      <w:r w:rsidR="008E1EBB">
        <w:t>é</w:t>
      </w:r>
      <w:r w:rsidR="007F5DD8">
        <w:t>navant</w:t>
      </w:r>
      <w:r w:rsidR="008E1EBB">
        <w:t xml:space="preserve">, </w:t>
      </w:r>
      <w:r w:rsidRPr="0090235A">
        <w:t xml:space="preserve">de démocratiser l'accès à des outils, solutions, </w:t>
      </w:r>
      <w:r>
        <w:t xml:space="preserve">protocoles </w:t>
      </w:r>
      <w:r w:rsidRPr="0090235A">
        <w:t>et formations de pointe pour une intégration fluide de routines d'entraînement</w:t>
      </w:r>
      <w:r w:rsidR="008E1EBB">
        <w:t>s</w:t>
      </w:r>
      <w:r w:rsidRPr="0090235A">
        <w:t xml:space="preserve"> cognitif</w:t>
      </w:r>
      <w:r w:rsidR="008E1EBB">
        <w:t>s</w:t>
      </w:r>
      <w:r w:rsidRPr="0090235A">
        <w:t xml:space="preserve"> efficaces et scientifiquement validées.</w:t>
      </w:r>
    </w:p>
    <w:p w14:paraId="2C294D06" w14:textId="7C1BD9AA" w:rsidR="0090235A" w:rsidRDefault="008E1EBB" w:rsidP="00DD40E9">
      <w:pPr>
        <w:tabs>
          <w:tab w:val="left" w:pos="1930"/>
        </w:tabs>
      </w:pPr>
      <w:r>
        <w:t xml:space="preserve">Nous nous positionnons au cœur de la révolution de l’entrainement cognitif offrant une expertise et une approche personnalisée pour transcender les capacités humaines </w:t>
      </w:r>
    </w:p>
    <w:p w14:paraId="3CA6DB84" w14:textId="77777777" w:rsidR="00DD40E9" w:rsidRDefault="00DD40E9" w:rsidP="00F15FEA">
      <w:pPr>
        <w:tabs>
          <w:tab w:val="left" w:pos="1930"/>
        </w:tabs>
      </w:pPr>
    </w:p>
    <w:p w14:paraId="2B206300" w14:textId="77777777" w:rsidR="00DD40E9" w:rsidRDefault="00DD40E9" w:rsidP="00DD40E9">
      <w:pPr>
        <w:tabs>
          <w:tab w:val="left" w:pos="1930"/>
        </w:tabs>
      </w:pPr>
      <w:r>
        <w:t xml:space="preserve">Rejoignez-nous dans cette aventure passionnante. Ensemble, explorons les vastes possibilités de l'esprit humain et transformons le potentiel en réalité. </w:t>
      </w:r>
    </w:p>
    <w:p w14:paraId="788745CD" w14:textId="77777777" w:rsidR="00DD40E9" w:rsidRDefault="00DD40E9" w:rsidP="00DD40E9">
      <w:pPr>
        <w:tabs>
          <w:tab w:val="left" w:pos="1930"/>
        </w:tabs>
      </w:pPr>
    </w:p>
    <w:p w14:paraId="3D88F8EF" w14:textId="1482C9E0" w:rsidR="00DD40E9" w:rsidRDefault="00DD40E9" w:rsidP="00DD40E9">
      <w:pPr>
        <w:tabs>
          <w:tab w:val="left" w:pos="1930"/>
        </w:tabs>
      </w:pPr>
      <w:r>
        <w:t xml:space="preserve">Bienvenue dans l'ère de </w:t>
      </w:r>
      <w:proofErr w:type="spellStart"/>
      <w:r>
        <w:t>Noron</w:t>
      </w:r>
      <w:proofErr w:type="spellEnd"/>
      <w:r>
        <w:t>, où l'avenir de l'entraînement cognitif commence aujourd'hui.</w:t>
      </w:r>
    </w:p>
    <w:p w14:paraId="082A9510" w14:textId="77777777" w:rsidR="00DD40E9" w:rsidRDefault="00DD40E9" w:rsidP="00F15FEA">
      <w:pPr>
        <w:tabs>
          <w:tab w:val="left" w:pos="1930"/>
        </w:tabs>
      </w:pPr>
    </w:p>
    <w:p w14:paraId="3271F247" w14:textId="451596DF" w:rsidR="00DD40E9" w:rsidRDefault="00DD40E9" w:rsidP="00F15FEA">
      <w:pPr>
        <w:tabs>
          <w:tab w:val="left" w:pos="1930"/>
        </w:tabs>
      </w:pPr>
      <w:r>
        <w:t xml:space="preserve">Just Brain </w:t>
      </w:r>
      <w:proofErr w:type="spellStart"/>
      <w:r>
        <w:t>it</w:t>
      </w:r>
      <w:proofErr w:type="spellEnd"/>
    </w:p>
    <w:p w14:paraId="727FA2F3" w14:textId="77777777" w:rsidR="00DD40E9" w:rsidRDefault="00DD40E9" w:rsidP="00F15FEA">
      <w:pPr>
        <w:tabs>
          <w:tab w:val="left" w:pos="1930"/>
        </w:tabs>
      </w:pPr>
    </w:p>
    <w:p w14:paraId="4D6E9929" w14:textId="54E8BF4C" w:rsidR="00DD40E9" w:rsidRDefault="00DD40E9" w:rsidP="00DD40E9">
      <w:pPr>
        <w:tabs>
          <w:tab w:val="left" w:pos="1930"/>
        </w:tabs>
        <w:jc w:val="center"/>
      </w:pPr>
      <w:proofErr w:type="spellStart"/>
      <w:r>
        <w:t>Noron</w:t>
      </w:r>
      <w:proofErr w:type="spellEnd"/>
    </w:p>
    <w:p w14:paraId="066DA9DA" w14:textId="77777777" w:rsidR="000363B7" w:rsidRDefault="000363B7" w:rsidP="00DD40E9">
      <w:pPr>
        <w:tabs>
          <w:tab w:val="left" w:pos="1930"/>
        </w:tabs>
        <w:jc w:val="center"/>
      </w:pPr>
    </w:p>
    <w:p w14:paraId="5176F802" w14:textId="77777777" w:rsidR="000363B7" w:rsidRDefault="000363B7" w:rsidP="00DD40E9">
      <w:pPr>
        <w:tabs>
          <w:tab w:val="left" w:pos="1930"/>
        </w:tabs>
        <w:jc w:val="center"/>
      </w:pPr>
    </w:p>
    <w:p w14:paraId="34AC8241" w14:textId="55A6F3FB" w:rsidR="000363B7" w:rsidRPr="00F83D12" w:rsidRDefault="000363B7" w:rsidP="00DD40E9">
      <w:pPr>
        <w:tabs>
          <w:tab w:val="left" w:pos="1930"/>
        </w:tabs>
        <w:jc w:val="center"/>
      </w:pPr>
      <w:r>
        <w:t xml:space="preserve">Etude </w:t>
      </w:r>
      <w:proofErr w:type="spellStart"/>
      <w:r>
        <w:t>scientiphique</w:t>
      </w:r>
      <w:proofErr w:type="spellEnd"/>
      <w:r>
        <w:t xml:space="preserve">, protocole, </w:t>
      </w:r>
    </w:p>
    <w:sectPr w:rsidR="000363B7" w:rsidRPr="00F83D12">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278F4" w14:textId="77777777" w:rsidR="00F73301" w:rsidRDefault="00F73301">
      <w:r>
        <w:separator/>
      </w:r>
    </w:p>
  </w:endnote>
  <w:endnote w:type="continuationSeparator" w:id="0">
    <w:p w14:paraId="3ECDA874" w14:textId="77777777" w:rsidR="00F73301" w:rsidRDefault="00F7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1E3B8" w14:textId="77777777" w:rsidR="00F73301" w:rsidRDefault="00F73301">
      <w:r>
        <w:rPr>
          <w:color w:val="000000"/>
        </w:rPr>
        <w:separator/>
      </w:r>
    </w:p>
  </w:footnote>
  <w:footnote w:type="continuationSeparator" w:id="0">
    <w:p w14:paraId="799E8ED4" w14:textId="77777777" w:rsidR="00F73301" w:rsidRDefault="00F73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E171D"/>
    <w:multiLevelType w:val="multilevel"/>
    <w:tmpl w:val="B0F2E27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43731AF"/>
    <w:multiLevelType w:val="multilevel"/>
    <w:tmpl w:val="6120803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B734F35"/>
    <w:multiLevelType w:val="multilevel"/>
    <w:tmpl w:val="E02219C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02495823">
    <w:abstractNumId w:val="1"/>
  </w:num>
  <w:num w:numId="2" w16cid:durableId="1331567829">
    <w:abstractNumId w:val="2"/>
  </w:num>
  <w:num w:numId="3" w16cid:durableId="1758599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0CC"/>
    <w:rsid w:val="000363B7"/>
    <w:rsid w:val="001E5445"/>
    <w:rsid w:val="003476A4"/>
    <w:rsid w:val="006100CC"/>
    <w:rsid w:val="006D0D72"/>
    <w:rsid w:val="00767CAD"/>
    <w:rsid w:val="007F5DD8"/>
    <w:rsid w:val="008E1EBB"/>
    <w:rsid w:val="0090235A"/>
    <w:rsid w:val="00B2671F"/>
    <w:rsid w:val="00DD40E9"/>
    <w:rsid w:val="00E61029"/>
    <w:rsid w:val="00E97778"/>
    <w:rsid w:val="00F15FEA"/>
    <w:rsid w:val="00F73301"/>
    <w:rsid w:val="00F83D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E33B1"/>
  <w15:docId w15:val="{D193D204-6222-4FFF-9422-7FE2FCD9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fr-FR"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cs="Calibr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Pr>
      <w:color w:val="0563C1"/>
      <w:u w:val="single"/>
    </w:rPr>
  </w:style>
  <w:style w:type="character" w:styleId="Mentionnonrsolue">
    <w:name w:val="Unresolved Mention"/>
    <w:basedOn w:val="Policepardfaut"/>
    <w:rPr>
      <w:color w:val="605E5C"/>
      <w:shd w:val="clear" w:color="auto" w:fill="E1DFDD"/>
    </w:rPr>
  </w:style>
  <w:style w:type="paragraph" w:styleId="Paragraphedeliste">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984809">
      <w:bodyDiv w:val="1"/>
      <w:marLeft w:val="0"/>
      <w:marRight w:val="0"/>
      <w:marTop w:val="0"/>
      <w:marBottom w:val="0"/>
      <w:divBdr>
        <w:top w:val="none" w:sz="0" w:space="0" w:color="auto"/>
        <w:left w:val="none" w:sz="0" w:space="0" w:color="auto"/>
        <w:bottom w:val="none" w:sz="0" w:space="0" w:color="auto"/>
        <w:right w:val="none" w:sz="0" w:space="0" w:color="auto"/>
      </w:divBdr>
    </w:div>
    <w:div w:id="756708342">
      <w:bodyDiv w:val="1"/>
      <w:marLeft w:val="0"/>
      <w:marRight w:val="0"/>
      <w:marTop w:val="0"/>
      <w:marBottom w:val="0"/>
      <w:divBdr>
        <w:top w:val="none" w:sz="0" w:space="0" w:color="auto"/>
        <w:left w:val="none" w:sz="0" w:space="0" w:color="auto"/>
        <w:bottom w:val="none" w:sz="0" w:space="0" w:color="auto"/>
        <w:right w:val="none" w:sz="0" w:space="0" w:color="auto"/>
      </w:divBdr>
    </w:div>
    <w:div w:id="940796555">
      <w:bodyDiv w:val="1"/>
      <w:marLeft w:val="0"/>
      <w:marRight w:val="0"/>
      <w:marTop w:val="0"/>
      <w:marBottom w:val="0"/>
      <w:divBdr>
        <w:top w:val="none" w:sz="0" w:space="0" w:color="auto"/>
        <w:left w:val="none" w:sz="0" w:space="0" w:color="auto"/>
        <w:bottom w:val="none" w:sz="0" w:space="0" w:color="auto"/>
        <w:right w:val="none" w:sz="0" w:space="0" w:color="auto"/>
      </w:divBdr>
    </w:div>
    <w:div w:id="1647198789">
      <w:bodyDiv w:val="1"/>
      <w:marLeft w:val="0"/>
      <w:marRight w:val="0"/>
      <w:marTop w:val="0"/>
      <w:marBottom w:val="0"/>
      <w:divBdr>
        <w:top w:val="none" w:sz="0" w:space="0" w:color="auto"/>
        <w:left w:val="none" w:sz="0" w:space="0" w:color="auto"/>
        <w:bottom w:val="none" w:sz="0" w:space="0" w:color="auto"/>
        <w:right w:val="none" w:sz="0" w:space="0" w:color="auto"/>
      </w:divBdr>
    </w:div>
    <w:div w:id="2045935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1173</Words>
  <Characters>6452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Rodolphe Bertier</dc:creator>
  <dc:description/>
  <cp:lastModifiedBy>Rodolphe Bertier</cp:lastModifiedBy>
  <cp:revision>2</cp:revision>
  <dcterms:created xsi:type="dcterms:W3CDTF">2024-04-16T06:27:00Z</dcterms:created>
  <dcterms:modified xsi:type="dcterms:W3CDTF">2024-04-16T06:27:00Z</dcterms:modified>
</cp:coreProperties>
</file>